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6F" w:rsidRPr="00A44805" w:rsidRDefault="006A4482" w:rsidP="00766BD3">
      <w:pPr>
        <w:pStyle w:val="a"/>
        <w:contextualSpacing/>
        <w:jc w:val="center"/>
        <w:rPr>
          <w:b/>
        </w:rPr>
      </w:pPr>
      <w:r w:rsidRPr="00A44805">
        <w:rPr>
          <w:b/>
        </w:rPr>
        <w:t>Олимп</w:t>
      </w:r>
      <w:r w:rsidR="00766BD3" w:rsidRPr="00A44805">
        <w:rPr>
          <w:b/>
        </w:rPr>
        <w:t>иадные задания школьного этапа р</w:t>
      </w:r>
      <w:r w:rsidRPr="00A44805">
        <w:rPr>
          <w:b/>
        </w:rPr>
        <w:t>еспубликанской олимпиады школьников по мо</w:t>
      </w:r>
      <w:r w:rsidR="00D7486F" w:rsidRPr="00A44805">
        <w:rPr>
          <w:b/>
        </w:rPr>
        <w:t>рдов</w:t>
      </w:r>
      <w:r w:rsidRPr="00A44805">
        <w:rPr>
          <w:b/>
        </w:rPr>
        <w:t>скому</w:t>
      </w:r>
      <w:r w:rsidR="00D7486F" w:rsidRPr="00A44805">
        <w:rPr>
          <w:b/>
        </w:rPr>
        <w:t xml:space="preserve"> (мокша) </w:t>
      </w:r>
      <w:r w:rsidRPr="00A44805">
        <w:rPr>
          <w:b/>
        </w:rPr>
        <w:t>языку</w:t>
      </w:r>
      <w:r w:rsidR="00D7486F" w:rsidRPr="00A44805">
        <w:rPr>
          <w:b/>
        </w:rPr>
        <w:t xml:space="preserve"> и литературе</w:t>
      </w:r>
    </w:p>
    <w:p w:rsidR="006A4482" w:rsidRPr="00A44805" w:rsidRDefault="008F0929" w:rsidP="00766BD3">
      <w:pPr>
        <w:pStyle w:val="a"/>
        <w:contextualSpacing/>
        <w:jc w:val="center"/>
        <w:rPr>
          <w:b/>
        </w:rPr>
      </w:pPr>
      <w:r w:rsidRPr="00A44805">
        <w:rPr>
          <w:b/>
        </w:rPr>
        <w:t>в 20</w:t>
      </w:r>
      <w:r w:rsidR="008E0881" w:rsidRPr="00A44805">
        <w:rPr>
          <w:b/>
        </w:rPr>
        <w:t>20</w:t>
      </w:r>
      <w:r w:rsidRPr="00A44805">
        <w:rPr>
          <w:b/>
        </w:rPr>
        <w:t>-202</w:t>
      </w:r>
      <w:r w:rsidR="008E0881" w:rsidRPr="00A44805">
        <w:rPr>
          <w:b/>
        </w:rPr>
        <w:t>1</w:t>
      </w:r>
      <w:r w:rsidR="006A4482" w:rsidRPr="00A44805">
        <w:rPr>
          <w:b/>
        </w:rPr>
        <w:t xml:space="preserve"> учебном году.</w:t>
      </w:r>
      <w:r w:rsidR="00766BD3" w:rsidRPr="00A44805">
        <w:rPr>
          <w:b/>
        </w:rPr>
        <w:t xml:space="preserve"> </w:t>
      </w:r>
      <w:r w:rsidR="006A4482" w:rsidRPr="00A44805">
        <w:rPr>
          <w:b/>
        </w:rPr>
        <w:t>6 класс.</w:t>
      </w:r>
    </w:p>
    <w:p w:rsidR="00D7486F" w:rsidRPr="00A44805" w:rsidRDefault="00D7486F" w:rsidP="00766BD3">
      <w:pPr>
        <w:pStyle w:val="a"/>
        <w:contextualSpacing/>
        <w:rPr>
          <w:b/>
        </w:rPr>
      </w:pPr>
    </w:p>
    <w:p w:rsidR="006A4482" w:rsidRPr="00A44805" w:rsidRDefault="006A4482" w:rsidP="00766BD3">
      <w:pPr>
        <w:pStyle w:val="a"/>
        <w:contextualSpacing/>
        <w:jc w:val="right"/>
        <w:rPr>
          <w:i/>
        </w:rPr>
      </w:pPr>
      <w:proofErr w:type="spellStart"/>
      <w:r w:rsidRPr="00A44805">
        <w:rPr>
          <w:i/>
        </w:rPr>
        <w:t>Тиемань</w:t>
      </w:r>
      <w:proofErr w:type="spellEnd"/>
      <w:r w:rsidRPr="00A44805">
        <w:rPr>
          <w:i/>
        </w:rPr>
        <w:t xml:space="preserve"> </w:t>
      </w:r>
      <w:proofErr w:type="spellStart"/>
      <w:r w:rsidRPr="00A44805">
        <w:rPr>
          <w:i/>
        </w:rPr>
        <w:t>пингсь</w:t>
      </w:r>
      <w:proofErr w:type="spellEnd"/>
      <w:r w:rsidRPr="00A44805">
        <w:rPr>
          <w:i/>
        </w:rPr>
        <w:t xml:space="preserve"> – </w:t>
      </w:r>
      <w:r w:rsidR="00152D8B" w:rsidRPr="00A44805">
        <w:rPr>
          <w:i/>
        </w:rPr>
        <w:t>90</w:t>
      </w:r>
      <w:r w:rsidRPr="00A44805">
        <w:rPr>
          <w:i/>
        </w:rPr>
        <w:t xml:space="preserve"> минута</w:t>
      </w:r>
      <w:r w:rsidR="00766BD3" w:rsidRPr="00A44805">
        <w:rPr>
          <w:i/>
        </w:rPr>
        <w:t>.</w:t>
      </w:r>
    </w:p>
    <w:p w:rsidR="006A4482" w:rsidRPr="00A44805" w:rsidRDefault="00766BD3" w:rsidP="00766BD3">
      <w:pPr>
        <w:pStyle w:val="a"/>
        <w:contextualSpacing/>
        <w:jc w:val="right"/>
        <w:rPr>
          <w:i/>
        </w:rPr>
      </w:pPr>
      <w:proofErr w:type="spellStart"/>
      <w:r w:rsidRPr="00A44805">
        <w:rPr>
          <w:i/>
        </w:rPr>
        <w:t>Максимальнай</w:t>
      </w:r>
      <w:proofErr w:type="spellEnd"/>
      <w:r w:rsidRPr="00A44805">
        <w:rPr>
          <w:i/>
        </w:rPr>
        <w:t xml:space="preserve"> </w:t>
      </w:r>
      <w:proofErr w:type="spellStart"/>
      <w:r w:rsidRPr="00A44805">
        <w:rPr>
          <w:i/>
        </w:rPr>
        <w:t>баллхне</w:t>
      </w:r>
      <w:proofErr w:type="spellEnd"/>
      <w:r w:rsidRPr="00A44805">
        <w:rPr>
          <w:i/>
        </w:rPr>
        <w:t xml:space="preserve"> </w:t>
      </w:r>
      <w:r w:rsidR="007C46A9" w:rsidRPr="00A44805">
        <w:rPr>
          <w:i/>
        </w:rPr>
        <w:t>–</w:t>
      </w:r>
      <w:r w:rsidRPr="00A44805">
        <w:rPr>
          <w:i/>
        </w:rPr>
        <w:t xml:space="preserve"> </w:t>
      </w:r>
      <w:r w:rsidR="00152D8B" w:rsidRPr="00A44805">
        <w:rPr>
          <w:i/>
        </w:rPr>
        <w:t>89</w:t>
      </w:r>
      <w:r w:rsidR="007C46A9" w:rsidRPr="00A44805">
        <w:rPr>
          <w:i/>
        </w:rPr>
        <w:t xml:space="preserve"> </w:t>
      </w:r>
      <w:proofErr w:type="spellStart"/>
      <w:r w:rsidR="007C46A9" w:rsidRPr="00A44805">
        <w:rPr>
          <w:i/>
          <w:sz w:val="28"/>
          <w:szCs w:val="28"/>
        </w:rPr>
        <w:t>баллхт</w:t>
      </w:r>
      <w:proofErr w:type="spellEnd"/>
      <w:r w:rsidR="007C46A9" w:rsidRPr="00A44805">
        <w:rPr>
          <w:i/>
          <w:sz w:val="28"/>
          <w:szCs w:val="28"/>
        </w:rPr>
        <w:t>.</w:t>
      </w:r>
    </w:p>
    <w:p w:rsidR="00D7486F" w:rsidRPr="00A44805" w:rsidRDefault="00D7486F" w:rsidP="00766BD3">
      <w:pPr>
        <w:pStyle w:val="a"/>
        <w:contextualSpacing/>
        <w:rPr>
          <w:b/>
        </w:rPr>
      </w:pPr>
    </w:p>
    <w:p w:rsidR="008E0881" w:rsidRPr="00A44805" w:rsidRDefault="00A622DB" w:rsidP="008E088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4480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Ётафтость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текстть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рузкс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 xml:space="preserve">(10 </w:t>
      </w:r>
      <w:proofErr w:type="spellStart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E0881" w:rsidRPr="00A44805" w:rsidRDefault="008E0881" w:rsidP="008E08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Эрь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ломанть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ули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кельгома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тевоц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Фкясь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кельги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книгань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лувондоманц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омбоцесь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– мазы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моронь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мораманц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колмоцесь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сёксень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вирьге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якафтоманц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Морамань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кштимань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тевть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кельгсазь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ломаттне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сире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ломаттне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кельгсазь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сетьме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эряфть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0929" w:rsidRPr="00A44805" w:rsidRDefault="008F0929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D7486F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66BD3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Максф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валхненди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кочкада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синонипт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>. (</w:t>
      </w:r>
      <w:r w:rsidR="008E0881" w:rsidRPr="00A44805">
        <w:rPr>
          <w:rFonts w:ascii="Times New Roman" w:hAnsi="Times New Roman" w:cs="Times New Roman"/>
          <w:i/>
          <w:sz w:val="24"/>
          <w:szCs w:val="24"/>
        </w:rPr>
        <w:t xml:space="preserve">4 </w:t>
      </w:r>
      <w:proofErr w:type="spellStart"/>
      <w:r w:rsidR="008E0881" w:rsidRPr="00A44805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i/>
          <w:sz w:val="24"/>
          <w:szCs w:val="24"/>
        </w:rPr>
        <w:t>)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тяштемс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 - …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морафтомс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 -…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рахамс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4) кельме - …</w:t>
      </w:r>
    </w:p>
    <w:p w:rsidR="006A4482" w:rsidRPr="00A44805" w:rsidRDefault="006A4482" w:rsidP="00766BD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8E0881" w:rsidRPr="00A44805" w:rsidRDefault="0009784A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b/>
        </w:rPr>
        <w:t>3.</w:t>
      </w:r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Няфтесть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рядть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эса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аф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эрявикс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валть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 xml:space="preserve">(4 </w:t>
      </w:r>
      <w:proofErr w:type="spellStart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E0881" w:rsidRPr="00A44805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1) Саранск, Сура, Вад, Мокша</w:t>
      </w:r>
      <w:r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E0881" w:rsidRPr="00A44805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2) Ката, пиле,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пине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тракс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>,</w:t>
      </w:r>
    </w:p>
    <w:p w:rsidR="008E0881" w:rsidRPr="00A44805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Пинем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корож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снав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розь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881" w:rsidRPr="00A44805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Келу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пиче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ташта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84A" w:rsidRPr="00A44805" w:rsidRDefault="0009784A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8E0881" w:rsidRPr="00A44805" w:rsidRDefault="00F93FF4" w:rsidP="008E088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A44805">
        <w:rPr>
          <w:rFonts w:ascii="Times New Roman" w:hAnsi="Times New Roman" w:cs="Times New Roman"/>
          <w:b/>
          <w:iCs/>
          <w:sz w:val="24"/>
          <w:szCs w:val="24"/>
        </w:rPr>
        <w:t>4.</w:t>
      </w:r>
      <w:r w:rsidRPr="00A448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Точкатнень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вастс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валрисьмотненди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сувафтода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существительнайхть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содасть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лувксоснон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 xml:space="preserve">(10 </w:t>
      </w:r>
      <w:proofErr w:type="spellStart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E0881" w:rsidRPr="00A44805" w:rsidRDefault="008E0881" w:rsidP="008E08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1. Велеса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ули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фкя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… . 2.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Мон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рамань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ялгазенди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кафта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… . 3.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Ялгазе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содай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кафта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…   .   4.Ошса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улихть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… . 5. Сон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мусь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ёмла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4805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:rsidR="008E0881" w:rsidRPr="00A44805" w:rsidRDefault="008E0881" w:rsidP="008E08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44805">
        <w:rPr>
          <w:rFonts w:ascii="Times New Roman" w:hAnsi="Times New Roman" w:cs="Times New Roman"/>
          <w:b/>
          <w:i/>
          <w:sz w:val="24"/>
          <w:szCs w:val="24"/>
        </w:rPr>
        <w:t>Лезксонди</w:t>
      </w:r>
      <w:proofErr w:type="spellEnd"/>
      <w:r w:rsidRPr="00A44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b/>
          <w:i/>
          <w:sz w:val="24"/>
          <w:szCs w:val="24"/>
        </w:rPr>
        <w:t>валхт</w:t>
      </w:r>
      <w:proofErr w:type="spellEnd"/>
      <w:r w:rsidRPr="00A44805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A44805">
        <w:rPr>
          <w:rFonts w:ascii="Times New Roman" w:hAnsi="Times New Roman" w:cs="Times New Roman"/>
          <w:sz w:val="24"/>
          <w:szCs w:val="24"/>
        </w:rPr>
        <w:t xml:space="preserve">школа,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кяльхть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книгат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памятникт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пиненя</w:t>
      </w:r>
      <w:proofErr w:type="spellEnd"/>
    </w:p>
    <w:p w:rsidR="00357761" w:rsidRPr="00A44805" w:rsidRDefault="0035776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D7486F" w:rsidP="008E0881">
      <w:pPr>
        <w:pStyle w:val="BodyText"/>
        <w:spacing w:after="0"/>
        <w:contextualSpacing/>
        <w:rPr>
          <w:b/>
        </w:rPr>
      </w:pPr>
      <w:r w:rsidRPr="00A44805">
        <w:rPr>
          <w:b/>
          <w:bCs/>
        </w:rPr>
        <w:t>5.</w:t>
      </w:r>
      <w:r w:rsidR="001F7126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</w:rPr>
        <w:t>Тяштесть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валрисьмотнень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номерснон</w:t>
      </w:r>
      <w:proofErr w:type="spellEnd"/>
      <w:r w:rsidR="008E0881" w:rsidRPr="00A44805">
        <w:rPr>
          <w:b/>
        </w:rPr>
        <w:t xml:space="preserve">, </w:t>
      </w:r>
      <w:proofErr w:type="spellStart"/>
      <w:r w:rsidR="008E0881" w:rsidRPr="00A44805">
        <w:rPr>
          <w:b/>
        </w:rPr>
        <w:t>конань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эса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корхтави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сёксеть</w:t>
      </w:r>
      <w:proofErr w:type="spellEnd"/>
      <w:r w:rsidR="008E0881" w:rsidRPr="00A44805">
        <w:rPr>
          <w:b/>
        </w:rPr>
        <w:t xml:space="preserve"> </w:t>
      </w:r>
      <w:proofErr w:type="spellStart"/>
      <w:r w:rsidR="008E0881" w:rsidRPr="00A44805">
        <w:rPr>
          <w:b/>
        </w:rPr>
        <w:t>колга</w:t>
      </w:r>
      <w:proofErr w:type="spellEnd"/>
      <w:r w:rsidR="008E0881" w:rsidRPr="00A44805">
        <w:rPr>
          <w:b/>
        </w:rPr>
        <w:t xml:space="preserve">  </w:t>
      </w:r>
    </w:p>
    <w:p w:rsidR="008E0881" w:rsidRPr="00A44805" w:rsidRDefault="008E0881" w:rsidP="008E0881">
      <w:pPr>
        <w:pStyle w:val="BodyText"/>
        <w:spacing w:after="0"/>
        <w:contextualSpacing/>
        <w:rPr>
          <w:b/>
        </w:rPr>
      </w:pPr>
      <w:r w:rsidRPr="00A44805">
        <w:rPr>
          <w:i/>
        </w:rPr>
        <w:t xml:space="preserve">(3 </w:t>
      </w:r>
      <w:proofErr w:type="spellStart"/>
      <w:r w:rsidRPr="00A44805">
        <w:rPr>
          <w:i/>
        </w:rPr>
        <w:t>баллхт</w:t>
      </w:r>
      <w:proofErr w:type="spellEnd"/>
      <w:r w:rsidRPr="00A44805">
        <w:rPr>
          <w:i/>
        </w:rPr>
        <w:t>)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Кизонда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шитне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кувакат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ветне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нюрьхкянят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2)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Нармоттне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тусть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лямбе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шири.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3)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Тялонда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даволхт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кизось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ули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мани.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4)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Ветне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сёксенда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кельмот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шобдат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5)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Лопане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шуфттнень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лангста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тюжалгодсть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6)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Тялось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якшама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тундась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ули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iCs/>
          <w:sz w:val="24"/>
          <w:szCs w:val="24"/>
        </w:rPr>
        <w:t>лямбе</w:t>
      </w:r>
      <w:proofErr w:type="spellEnd"/>
      <w:r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7A56CD" w:rsidRPr="00A44805" w:rsidRDefault="007A56CD" w:rsidP="00766BD3">
      <w:pPr>
        <w:pStyle w:val="BodyTextIndent"/>
        <w:spacing w:after="0"/>
        <w:ind w:left="0"/>
        <w:contextualSpacing/>
        <w:rPr>
          <w:iCs/>
        </w:rPr>
      </w:pPr>
    </w:p>
    <w:p w:rsidR="008E0881" w:rsidRPr="00A44805" w:rsidRDefault="006A4482" w:rsidP="008E0881">
      <w:pPr>
        <w:pStyle w:val="BodyTextIndent"/>
        <w:spacing w:after="0"/>
        <w:ind w:left="0"/>
        <w:contextualSpacing/>
        <w:rPr>
          <w:b/>
          <w:bCs/>
        </w:rPr>
      </w:pPr>
      <w:r w:rsidRPr="00A44805">
        <w:rPr>
          <w:b/>
          <w:bCs/>
        </w:rPr>
        <w:t>6</w:t>
      </w:r>
      <w:r w:rsidR="008E0881" w:rsidRPr="00A44805">
        <w:rPr>
          <w:b/>
          <w:bCs/>
        </w:rPr>
        <w:t>.</w:t>
      </w:r>
      <w:r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Морафтость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валмуворкснень</w:t>
      </w:r>
      <w:proofErr w:type="spellEnd"/>
      <w:r w:rsidR="008E0881" w:rsidRPr="00A44805">
        <w:rPr>
          <w:b/>
          <w:bCs/>
        </w:rPr>
        <w:t xml:space="preserve">. </w:t>
      </w:r>
      <w:proofErr w:type="spellStart"/>
      <w:r w:rsidR="008E0881" w:rsidRPr="00A44805">
        <w:rPr>
          <w:b/>
          <w:bCs/>
        </w:rPr>
        <w:t>Кочкасть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мокшень</w:t>
      </w:r>
      <w:proofErr w:type="spellEnd"/>
      <w:r w:rsidR="008E0881" w:rsidRPr="00A44805">
        <w:rPr>
          <w:b/>
          <w:bCs/>
        </w:rPr>
        <w:t xml:space="preserve"> и </w:t>
      </w:r>
      <w:proofErr w:type="spellStart"/>
      <w:r w:rsidR="008E0881" w:rsidRPr="00A44805">
        <w:rPr>
          <w:b/>
          <w:bCs/>
        </w:rPr>
        <w:t>рузонь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паратнень</w:t>
      </w:r>
      <w:proofErr w:type="spellEnd"/>
      <w:r w:rsidR="008E0881" w:rsidRPr="00A44805">
        <w:rPr>
          <w:b/>
          <w:bCs/>
        </w:rPr>
        <w:t xml:space="preserve"> </w:t>
      </w:r>
      <w:r w:rsidR="008E0881" w:rsidRPr="00A44805">
        <w:rPr>
          <w:bCs/>
          <w:i/>
        </w:rPr>
        <w:t xml:space="preserve">(7 </w:t>
      </w:r>
      <w:proofErr w:type="spellStart"/>
      <w:r w:rsidR="008E0881" w:rsidRPr="00A44805">
        <w:rPr>
          <w:bCs/>
          <w:i/>
        </w:rPr>
        <w:t>баллхт</w:t>
      </w:r>
      <w:proofErr w:type="spellEnd"/>
      <w:r w:rsidR="008E0881" w:rsidRPr="00A44805">
        <w:rPr>
          <w:bCs/>
          <w:i/>
        </w:rPr>
        <w:t>)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t xml:space="preserve">1) </w:t>
      </w:r>
      <w:proofErr w:type="spellStart"/>
      <w:r w:rsidR="00157D5E" w:rsidRPr="00A44805">
        <w:rPr>
          <w:iCs/>
        </w:rPr>
        <w:t>Аф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вастсь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мазоптсы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ломанть</w:t>
      </w:r>
      <w:proofErr w:type="spellEnd"/>
      <w:r w:rsidR="00157D5E" w:rsidRPr="00A44805">
        <w:rPr>
          <w:iCs/>
        </w:rPr>
        <w:t xml:space="preserve">, а </w:t>
      </w:r>
      <w:proofErr w:type="spellStart"/>
      <w:r w:rsidR="00157D5E" w:rsidRPr="00A44805">
        <w:rPr>
          <w:iCs/>
        </w:rPr>
        <w:t>ломанць</w:t>
      </w:r>
      <w:proofErr w:type="spellEnd"/>
      <w:r w:rsidR="00157D5E" w:rsidRPr="00A44805">
        <w:rPr>
          <w:iCs/>
        </w:rPr>
        <w:t xml:space="preserve"> – </w:t>
      </w:r>
      <w:proofErr w:type="spellStart"/>
      <w:r w:rsidR="00157D5E" w:rsidRPr="00A44805">
        <w:rPr>
          <w:iCs/>
        </w:rPr>
        <w:t>вастт</w:t>
      </w:r>
      <w:proofErr w:type="spellEnd"/>
      <w:r w:rsidR="00157D5E" w:rsidRPr="00A44805">
        <w:rPr>
          <w:iCs/>
        </w:rPr>
        <w:t>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2) </w:t>
      </w:r>
      <w:proofErr w:type="spellStart"/>
      <w:r w:rsidR="00157D5E" w:rsidRPr="00A44805">
        <w:rPr>
          <w:iCs/>
        </w:rPr>
        <w:t>Эрь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нармонць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эсь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пизонц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шнай</w:t>
      </w:r>
      <w:proofErr w:type="spellEnd"/>
      <w:r w:rsidR="00157D5E" w:rsidRPr="00A44805">
        <w:rPr>
          <w:iCs/>
        </w:rPr>
        <w:t>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3) </w:t>
      </w:r>
      <w:proofErr w:type="spellStart"/>
      <w:r w:rsidR="00157D5E" w:rsidRPr="00A44805">
        <w:rPr>
          <w:iCs/>
        </w:rPr>
        <w:t>Куване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тят</w:t>
      </w:r>
      <w:proofErr w:type="spellEnd"/>
      <w:r w:rsidR="00157D5E" w:rsidRPr="00A44805">
        <w:rPr>
          <w:iCs/>
        </w:rPr>
        <w:t xml:space="preserve"> яка, куду </w:t>
      </w:r>
      <w:proofErr w:type="spellStart"/>
      <w:r w:rsidR="00157D5E" w:rsidRPr="00A44805">
        <w:rPr>
          <w:iCs/>
        </w:rPr>
        <w:t>саят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сяка</w:t>
      </w:r>
      <w:proofErr w:type="spellEnd"/>
      <w:r w:rsidR="00157D5E" w:rsidRPr="00A44805">
        <w:rPr>
          <w:iCs/>
        </w:rPr>
        <w:t>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4) </w:t>
      </w:r>
      <w:proofErr w:type="spellStart"/>
      <w:r w:rsidRPr="00A44805">
        <w:rPr>
          <w:iCs/>
        </w:rPr>
        <w:t>Эрямс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вешентть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аф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цебярь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васта</w:t>
      </w:r>
      <w:proofErr w:type="spellEnd"/>
      <w:r w:rsidRPr="00A44805">
        <w:rPr>
          <w:iCs/>
        </w:rPr>
        <w:t xml:space="preserve">, а </w:t>
      </w:r>
      <w:proofErr w:type="spellStart"/>
      <w:r w:rsidRPr="00A44805">
        <w:rPr>
          <w:iCs/>
        </w:rPr>
        <w:t>цебярь</w:t>
      </w:r>
      <w:proofErr w:type="spellEnd"/>
      <w:r w:rsidRPr="00A44805">
        <w:rPr>
          <w:iCs/>
        </w:rPr>
        <w:t xml:space="preserve"> шабра.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5) </w:t>
      </w:r>
      <w:r w:rsidR="00157D5E" w:rsidRPr="00A44805">
        <w:rPr>
          <w:iCs/>
        </w:rPr>
        <w:t xml:space="preserve">Кона </w:t>
      </w:r>
      <w:proofErr w:type="spellStart"/>
      <w:r w:rsidR="00157D5E" w:rsidRPr="00A44805">
        <w:rPr>
          <w:iCs/>
        </w:rPr>
        <w:t>ляйса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уендят</w:t>
      </w:r>
      <w:proofErr w:type="spellEnd"/>
      <w:r w:rsidR="00157D5E" w:rsidRPr="00A44805">
        <w:rPr>
          <w:iCs/>
        </w:rPr>
        <w:t xml:space="preserve">, </w:t>
      </w:r>
      <w:proofErr w:type="spellStart"/>
      <w:r w:rsidR="00157D5E" w:rsidRPr="00A44805">
        <w:rPr>
          <w:iCs/>
        </w:rPr>
        <w:t>ся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ведьта</w:t>
      </w:r>
      <w:proofErr w:type="spellEnd"/>
      <w:r w:rsidR="00157D5E" w:rsidRPr="00A44805">
        <w:rPr>
          <w:iCs/>
        </w:rPr>
        <w:t xml:space="preserve"> и </w:t>
      </w:r>
      <w:proofErr w:type="spellStart"/>
      <w:r w:rsidR="00157D5E" w:rsidRPr="00A44805">
        <w:rPr>
          <w:iCs/>
        </w:rPr>
        <w:t>симондят</w:t>
      </w:r>
      <w:proofErr w:type="spellEnd"/>
      <w:r w:rsidR="00157D5E" w:rsidRPr="00A44805">
        <w:rPr>
          <w:iCs/>
        </w:rPr>
        <w:t>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6) </w:t>
      </w:r>
      <w:proofErr w:type="spellStart"/>
      <w:r w:rsidRPr="00A44805">
        <w:rPr>
          <w:iCs/>
        </w:rPr>
        <w:t>Лиянь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масторса</w:t>
      </w:r>
      <w:proofErr w:type="spellEnd"/>
      <w:r w:rsidRPr="00A44805">
        <w:rPr>
          <w:iCs/>
        </w:rPr>
        <w:t xml:space="preserve"> </w:t>
      </w:r>
      <w:proofErr w:type="spellStart"/>
      <w:r w:rsidRPr="00A44805">
        <w:rPr>
          <w:iCs/>
        </w:rPr>
        <w:t>кизонданга</w:t>
      </w:r>
      <w:proofErr w:type="spellEnd"/>
      <w:r w:rsidRPr="00A44805">
        <w:rPr>
          <w:iCs/>
        </w:rPr>
        <w:t xml:space="preserve"> кельме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7) </w:t>
      </w:r>
      <w:proofErr w:type="spellStart"/>
      <w:r w:rsidR="00157D5E" w:rsidRPr="00A44805">
        <w:rPr>
          <w:iCs/>
        </w:rPr>
        <w:t>Шачема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васта</w:t>
      </w:r>
      <w:proofErr w:type="spellEnd"/>
      <w:r w:rsidR="00157D5E" w:rsidRPr="00A44805">
        <w:rPr>
          <w:iCs/>
        </w:rPr>
        <w:t xml:space="preserve"> мазы </w:t>
      </w:r>
      <w:proofErr w:type="spellStart"/>
      <w:r w:rsidR="00157D5E" w:rsidRPr="00A44805">
        <w:rPr>
          <w:iCs/>
        </w:rPr>
        <w:t>мезьге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аш</w:t>
      </w:r>
      <w:proofErr w:type="spellEnd"/>
      <w:r w:rsidR="00157D5E" w:rsidRPr="00A44805">
        <w:rPr>
          <w:iCs/>
        </w:rPr>
        <w:t>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а) </w:t>
      </w:r>
      <w:r w:rsidR="00157D5E" w:rsidRPr="00A44805">
        <w:rPr>
          <w:iCs/>
        </w:rPr>
        <w:t>В чужом краю и летом холодно.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б) </w:t>
      </w:r>
      <w:r w:rsidR="00157D5E" w:rsidRPr="00A44805">
        <w:rPr>
          <w:iCs/>
        </w:rPr>
        <w:t>Для жизни ищи не хорошее место, а хорошего соседа.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>в) Каждая птица своё гнездо хвалит.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lastRenderedPageBreak/>
        <w:t>г) Краше родного места ничего нет.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>д) Не место красит человека, а человек место.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е) </w:t>
      </w:r>
      <w:r w:rsidR="00157D5E" w:rsidRPr="00A44805">
        <w:rPr>
          <w:iCs/>
        </w:rPr>
        <w:t>В какой реке купаешься, такую воду и пьешь.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ё) </w:t>
      </w:r>
      <w:r w:rsidR="00157D5E" w:rsidRPr="00A44805">
        <w:rPr>
          <w:iCs/>
        </w:rPr>
        <w:t>Где не ходи, домой все равно вернешься.</w:t>
      </w:r>
      <w:r w:rsidRPr="00A44805">
        <w:rPr>
          <w:iCs/>
        </w:rPr>
        <w:t xml:space="preserve"> </w:t>
      </w:r>
    </w:p>
    <w:p w:rsidR="006A4482" w:rsidRPr="00A44805" w:rsidRDefault="006A4482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486F" w:rsidRPr="00A44805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6A4482" w:rsidP="008E0881">
      <w:pPr>
        <w:pStyle w:val="BodyTextIndent"/>
        <w:spacing w:after="0"/>
        <w:ind w:left="0"/>
        <w:contextualSpacing/>
        <w:rPr>
          <w:b/>
          <w:bCs/>
        </w:rPr>
      </w:pPr>
      <w:r w:rsidRPr="00A44805">
        <w:rPr>
          <w:b/>
          <w:bCs/>
        </w:rPr>
        <w:t>7.</w:t>
      </w:r>
      <w:r w:rsidR="00766BD3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Мусть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эльбятькс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мархта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сёрматф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существительнайть</w:t>
      </w:r>
      <w:proofErr w:type="spellEnd"/>
      <w:r w:rsidR="008E0881" w:rsidRPr="00A44805">
        <w:rPr>
          <w:b/>
          <w:bCs/>
        </w:rPr>
        <w:t xml:space="preserve">. </w:t>
      </w:r>
      <w:r w:rsidR="008E0881" w:rsidRPr="00A44805">
        <w:rPr>
          <w:bCs/>
        </w:rPr>
        <w:t>(</w:t>
      </w:r>
      <w:r w:rsidR="008E0881" w:rsidRPr="00A44805">
        <w:rPr>
          <w:bCs/>
          <w:i/>
        </w:rPr>
        <w:t>1 балл</w:t>
      </w:r>
      <w:r w:rsidR="008E0881" w:rsidRPr="00A44805">
        <w:rPr>
          <w:bCs/>
        </w:rPr>
        <w:t>)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t xml:space="preserve">1) </w:t>
      </w:r>
      <w:r w:rsidR="00157D5E" w:rsidRPr="00A44805">
        <w:rPr>
          <w:iCs/>
        </w:rPr>
        <w:t>пиле</w:t>
      </w:r>
      <w:r w:rsidRPr="00A44805">
        <w:rPr>
          <w:iCs/>
        </w:rPr>
        <w:t xml:space="preserve">                     </w:t>
      </w:r>
      <w:r w:rsidRPr="00A44805">
        <w:t xml:space="preserve">2) </w:t>
      </w:r>
      <w:proofErr w:type="spellStart"/>
      <w:r w:rsidR="00157D5E" w:rsidRPr="00A44805">
        <w:rPr>
          <w:iCs/>
        </w:rPr>
        <w:t>сарас</w:t>
      </w:r>
      <w:proofErr w:type="spellEnd"/>
      <w:r w:rsidR="00157D5E" w:rsidRPr="00A44805">
        <w:rPr>
          <w:iCs/>
        </w:rPr>
        <w:t xml:space="preserve"> 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t>3</w:t>
      </w:r>
      <w:r w:rsidR="00157D5E" w:rsidRPr="00A44805">
        <w:t>)</w:t>
      </w:r>
      <w:proofErr w:type="spellStart"/>
      <w:r w:rsidR="00157D5E" w:rsidRPr="00A44805">
        <w:rPr>
          <w:iCs/>
        </w:rPr>
        <w:t>пине</w:t>
      </w:r>
      <w:proofErr w:type="spellEnd"/>
      <w:r w:rsidRPr="00A44805">
        <w:rPr>
          <w:iCs/>
        </w:rPr>
        <w:t xml:space="preserve">                      </w:t>
      </w:r>
      <w:r w:rsidRPr="00A44805">
        <w:t>4</w:t>
      </w:r>
      <w:r w:rsidR="00157D5E" w:rsidRPr="00A44805">
        <w:t>)</w:t>
      </w:r>
      <w:proofErr w:type="spellStart"/>
      <w:r w:rsidR="00157D5E" w:rsidRPr="00A44805">
        <w:rPr>
          <w:iCs/>
        </w:rPr>
        <w:t>вирьса</w:t>
      </w:r>
      <w:proofErr w:type="spellEnd"/>
      <w:r w:rsidRPr="00A44805">
        <w:t xml:space="preserve"> </w:t>
      </w:r>
    </w:p>
    <w:p w:rsidR="006A4482" w:rsidRPr="00A44805" w:rsidRDefault="006A4482" w:rsidP="00766BD3">
      <w:pPr>
        <w:pStyle w:val="BodyTextIndent"/>
        <w:spacing w:after="0"/>
        <w:ind w:left="0"/>
        <w:contextualSpacing/>
        <w:rPr>
          <w:i/>
          <w:iCs/>
        </w:rPr>
      </w:pPr>
    </w:p>
    <w:p w:rsidR="008E0881" w:rsidRPr="00A44805" w:rsidRDefault="006A4482" w:rsidP="008E0881">
      <w:pPr>
        <w:pStyle w:val="BodyTextIndent"/>
        <w:spacing w:after="0"/>
        <w:ind w:left="0"/>
        <w:contextualSpacing/>
        <w:rPr>
          <w:b/>
          <w:bCs/>
        </w:rPr>
      </w:pPr>
      <w:r w:rsidRPr="00A44805">
        <w:rPr>
          <w:b/>
          <w:bCs/>
        </w:rPr>
        <w:t xml:space="preserve">8. </w:t>
      </w:r>
      <w:proofErr w:type="spellStart"/>
      <w:r w:rsidR="008E0881" w:rsidRPr="00A44805">
        <w:rPr>
          <w:b/>
          <w:bCs/>
        </w:rPr>
        <w:t>Тяштесть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числатнень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цифраса</w:t>
      </w:r>
      <w:proofErr w:type="spellEnd"/>
      <w:r w:rsidR="008E0881" w:rsidRPr="00A44805">
        <w:rPr>
          <w:b/>
          <w:bCs/>
        </w:rPr>
        <w:t xml:space="preserve">. </w:t>
      </w:r>
      <w:r w:rsidR="008E0881" w:rsidRPr="00A44805">
        <w:rPr>
          <w:bCs/>
          <w:i/>
        </w:rPr>
        <w:t xml:space="preserve">(6 </w:t>
      </w:r>
      <w:proofErr w:type="spellStart"/>
      <w:r w:rsidR="008E0881" w:rsidRPr="00A44805">
        <w:rPr>
          <w:bCs/>
          <w:i/>
        </w:rPr>
        <w:t>баллхт</w:t>
      </w:r>
      <w:proofErr w:type="spellEnd"/>
      <w:r w:rsidR="008E0881" w:rsidRPr="00A44805">
        <w:rPr>
          <w:bCs/>
          <w:i/>
        </w:rPr>
        <w:t>)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</w:pPr>
      <w:r w:rsidRPr="00A44805">
        <w:t xml:space="preserve">1) </w:t>
      </w:r>
      <w:proofErr w:type="spellStart"/>
      <w:r w:rsidR="00157D5E" w:rsidRPr="00A44805">
        <w:rPr>
          <w:iCs/>
        </w:rPr>
        <w:t>сисем</w:t>
      </w:r>
      <w:proofErr w:type="spellEnd"/>
      <w:r w:rsidRPr="00A44805">
        <w:rPr>
          <w:iCs/>
        </w:rPr>
        <w:t xml:space="preserve">                     </w:t>
      </w:r>
      <w:r w:rsidRPr="00A44805">
        <w:t xml:space="preserve">2) </w:t>
      </w:r>
      <w:proofErr w:type="spellStart"/>
      <w:r w:rsidR="00157D5E" w:rsidRPr="00A44805">
        <w:rPr>
          <w:iCs/>
        </w:rPr>
        <w:t>комсь</w:t>
      </w:r>
      <w:proofErr w:type="spellEnd"/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вете</w:t>
      </w:r>
      <w:proofErr w:type="spellEnd"/>
      <w:r w:rsidR="00157D5E" w:rsidRPr="00A44805">
        <w:rPr>
          <w:iCs/>
        </w:rPr>
        <w:t xml:space="preserve"> 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t>3</w:t>
      </w:r>
      <w:r w:rsidR="00157D5E" w:rsidRPr="00A44805">
        <w:t>)</w:t>
      </w:r>
      <w:r w:rsidR="00157D5E" w:rsidRPr="00A44805">
        <w:rPr>
          <w:iCs/>
        </w:rPr>
        <w:t xml:space="preserve"> </w:t>
      </w:r>
      <w:proofErr w:type="spellStart"/>
      <w:r w:rsidR="00157D5E" w:rsidRPr="00A44805">
        <w:rPr>
          <w:iCs/>
        </w:rPr>
        <w:t>кафта</w:t>
      </w:r>
      <w:proofErr w:type="spellEnd"/>
      <w:r w:rsidR="00157D5E" w:rsidRPr="00A44805">
        <w:t xml:space="preserve"> </w:t>
      </w:r>
      <w:r w:rsidRPr="00A44805">
        <w:rPr>
          <w:iCs/>
        </w:rPr>
        <w:t xml:space="preserve">               </w:t>
      </w:r>
      <w:r w:rsidR="00157D5E" w:rsidRPr="00A44805">
        <w:rPr>
          <w:iCs/>
        </w:rPr>
        <w:t xml:space="preserve">     </w:t>
      </w:r>
      <w:r w:rsidRPr="00A44805">
        <w:t xml:space="preserve">4) </w:t>
      </w:r>
      <w:proofErr w:type="spellStart"/>
      <w:r w:rsidR="00157D5E" w:rsidRPr="00A44805">
        <w:rPr>
          <w:iCs/>
        </w:rPr>
        <w:t>тёжянь</w:t>
      </w:r>
      <w:proofErr w:type="spellEnd"/>
      <w:r w:rsidR="00157D5E" w:rsidRPr="00A44805">
        <w:rPr>
          <w:iCs/>
        </w:rPr>
        <w:t xml:space="preserve"> 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iCs/>
        </w:rPr>
      </w:pPr>
      <w:r w:rsidRPr="00A44805">
        <w:rPr>
          <w:iCs/>
        </w:rPr>
        <w:t xml:space="preserve">5) </w:t>
      </w:r>
      <w:proofErr w:type="spellStart"/>
      <w:r w:rsidR="00157D5E" w:rsidRPr="00A44805">
        <w:rPr>
          <w:iCs/>
        </w:rPr>
        <w:t>колма</w:t>
      </w:r>
      <w:proofErr w:type="spellEnd"/>
      <w:r w:rsidRPr="00A44805">
        <w:rPr>
          <w:iCs/>
        </w:rPr>
        <w:t xml:space="preserve">                     6) </w:t>
      </w:r>
      <w:proofErr w:type="spellStart"/>
      <w:r w:rsidR="00157D5E" w:rsidRPr="00A44805">
        <w:rPr>
          <w:iCs/>
        </w:rPr>
        <w:t>кемонь</w:t>
      </w:r>
      <w:proofErr w:type="spellEnd"/>
      <w:r w:rsidR="00157D5E" w:rsidRPr="00A44805">
        <w:rPr>
          <w:iCs/>
        </w:rPr>
        <w:t xml:space="preserve"> </w:t>
      </w:r>
    </w:p>
    <w:p w:rsidR="006A4482" w:rsidRPr="00A44805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8E0881" w:rsidRPr="00A44805" w:rsidRDefault="006A4482" w:rsidP="008E0881">
      <w:pPr>
        <w:pStyle w:val="BodyTextIndent"/>
        <w:spacing w:after="0"/>
        <w:ind w:left="0"/>
        <w:contextualSpacing/>
        <w:rPr>
          <w:b/>
          <w:bCs/>
        </w:rPr>
      </w:pPr>
      <w:r w:rsidRPr="00A44805">
        <w:rPr>
          <w:b/>
          <w:bCs/>
        </w:rPr>
        <w:t xml:space="preserve">9. </w:t>
      </w:r>
      <w:r w:rsidR="008E0881" w:rsidRPr="00A44805">
        <w:rPr>
          <w:b/>
          <w:bCs/>
        </w:rPr>
        <w:t xml:space="preserve">Кона </w:t>
      </w:r>
      <w:proofErr w:type="spellStart"/>
      <w:r w:rsidR="008E0881" w:rsidRPr="00A44805">
        <w:rPr>
          <w:b/>
          <w:bCs/>
        </w:rPr>
        <w:t>рядса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лепне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ащихть</w:t>
      </w:r>
      <w:proofErr w:type="spellEnd"/>
      <w:r w:rsidR="008E0881" w:rsidRPr="00A44805">
        <w:rPr>
          <w:b/>
          <w:bCs/>
        </w:rPr>
        <w:t xml:space="preserve"> </w:t>
      </w:r>
      <w:proofErr w:type="spellStart"/>
      <w:r w:rsidR="008E0881" w:rsidRPr="00A44805">
        <w:rPr>
          <w:b/>
          <w:bCs/>
        </w:rPr>
        <w:t>алфавитс</w:t>
      </w:r>
      <w:proofErr w:type="spellEnd"/>
      <w:r w:rsidR="008E0881" w:rsidRPr="00A44805">
        <w:rPr>
          <w:b/>
          <w:bCs/>
        </w:rPr>
        <w:t xml:space="preserve"> коря? </w:t>
      </w:r>
      <w:r w:rsidR="008E0881" w:rsidRPr="00A44805">
        <w:rPr>
          <w:bCs/>
          <w:i/>
        </w:rPr>
        <w:t>(1 балл)</w:t>
      </w:r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bCs/>
        </w:rPr>
      </w:pPr>
      <w:r w:rsidRPr="00A44805">
        <w:rPr>
          <w:bCs/>
        </w:rPr>
        <w:t xml:space="preserve">1) </w:t>
      </w:r>
      <w:proofErr w:type="spellStart"/>
      <w:r w:rsidR="0087263E" w:rsidRPr="00A44805">
        <w:rPr>
          <w:bCs/>
        </w:rPr>
        <w:t>Варда</w:t>
      </w:r>
      <w:proofErr w:type="spellEnd"/>
      <w:r w:rsidR="0087263E" w:rsidRPr="00A44805">
        <w:rPr>
          <w:bCs/>
        </w:rPr>
        <w:t>, Игорь, Мокша, Сура</w:t>
      </w:r>
      <w:r w:rsidRPr="00A44805">
        <w:rPr>
          <w:bCs/>
        </w:rPr>
        <w:t xml:space="preserve">      2) </w:t>
      </w:r>
      <w:r w:rsidR="0087263E" w:rsidRPr="00A44805">
        <w:rPr>
          <w:bCs/>
        </w:rPr>
        <w:t xml:space="preserve">Игорь, Мокша, Сура, </w:t>
      </w:r>
      <w:proofErr w:type="spellStart"/>
      <w:r w:rsidR="0087263E" w:rsidRPr="00A44805">
        <w:rPr>
          <w:bCs/>
        </w:rPr>
        <w:t>Варда</w:t>
      </w:r>
      <w:proofErr w:type="spellEnd"/>
    </w:p>
    <w:p w:rsidR="008E0881" w:rsidRPr="00A44805" w:rsidRDefault="008E0881" w:rsidP="008E0881">
      <w:pPr>
        <w:pStyle w:val="BodyTextIndent"/>
        <w:spacing w:after="0"/>
        <w:ind w:left="0"/>
        <w:contextualSpacing/>
        <w:rPr>
          <w:bCs/>
        </w:rPr>
      </w:pPr>
      <w:r w:rsidRPr="00A44805">
        <w:rPr>
          <w:bCs/>
        </w:rPr>
        <w:t xml:space="preserve">3) </w:t>
      </w:r>
      <w:r w:rsidR="0087263E" w:rsidRPr="00A44805">
        <w:rPr>
          <w:bCs/>
        </w:rPr>
        <w:t xml:space="preserve">Сура, Игорь, </w:t>
      </w:r>
      <w:proofErr w:type="spellStart"/>
      <w:r w:rsidR="0087263E" w:rsidRPr="00A44805">
        <w:rPr>
          <w:bCs/>
        </w:rPr>
        <w:t>Варда</w:t>
      </w:r>
      <w:proofErr w:type="spellEnd"/>
      <w:r w:rsidR="0087263E" w:rsidRPr="00A44805">
        <w:rPr>
          <w:bCs/>
        </w:rPr>
        <w:t>, Мокша</w:t>
      </w:r>
      <w:r w:rsidRPr="00A44805">
        <w:rPr>
          <w:bCs/>
        </w:rPr>
        <w:t xml:space="preserve">      4) </w:t>
      </w:r>
      <w:r w:rsidR="0087263E" w:rsidRPr="00A44805">
        <w:rPr>
          <w:bCs/>
        </w:rPr>
        <w:t xml:space="preserve">Мокша, Игорь, </w:t>
      </w:r>
      <w:proofErr w:type="spellStart"/>
      <w:r w:rsidR="0087263E" w:rsidRPr="00A44805">
        <w:rPr>
          <w:bCs/>
        </w:rPr>
        <w:t>Варда</w:t>
      </w:r>
      <w:proofErr w:type="spellEnd"/>
      <w:r w:rsidR="0087263E" w:rsidRPr="00A44805">
        <w:rPr>
          <w:bCs/>
        </w:rPr>
        <w:t xml:space="preserve">, Сура </w:t>
      </w:r>
    </w:p>
    <w:p w:rsidR="006A4482" w:rsidRPr="00A44805" w:rsidRDefault="006A4482" w:rsidP="00766BD3">
      <w:pPr>
        <w:pStyle w:val="BodyTextIndent"/>
        <w:spacing w:after="0"/>
        <w:ind w:left="0"/>
        <w:contextualSpacing/>
        <w:rPr>
          <w:i/>
          <w:iCs/>
        </w:rPr>
      </w:pPr>
    </w:p>
    <w:p w:rsidR="008E0881" w:rsidRPr="00A44805" w:rsidRDefault="006A4482" w:rsidP="008E0881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A44805">
        <w:rPr>
          <w:b/>
          <w:bCs/>
        </w:rPr>
        <w:t xml:space="preserve">10.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Кочкасть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валрисьмотнень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эзда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>антонипнень</w:t>
      </w:r>
      <w:proofErr w:type="spellEnd"/>
      <w:r w:rsidR="008E0881" w:rsidRPr="00A4480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 xml:space="preserve">(10 </w:t>
      </w:r>
      <w:proofErr w:type="spellStart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Тундась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мазы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пачфса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сёксесь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сёронь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таньфса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Ёню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ломанть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мархта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кувака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киське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нюрьхкяня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3) </w:t>
      </w:r>
      <w:r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Кудсь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мазы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аваса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пирьфсь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аляса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Кяльса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козя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тевса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–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ашу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44805">
        <w:rPr>
          <w:rFonts w:ascii="Times New Roman" w:hAnsi="Times New Roman" w:cs="Times New Roman"/>
          <w:iCs/>
          <w:sz w:val="24"/>
          <w:szCs w:val="24"/>
        </w:rPr>
        <w:t xml:space="preserve">5)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Оттне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сяда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тазат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вийса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сиретне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87263E" w:rsidRPr="00A44805">
        <w:rPr>
          <w:rFonts w:ascii="Times New Roman" w:hAnsi="Times New Roman" w:cs="Times New Roman"/>
          <w:iCs/>
          <w:sz w:val="24"/>
          <w:szCs w:val="24"/>
        </w:rPr>
        <w:t>ёньца</w:t>
      </w:r>
      <w:proofErr w:type="spellEnd"/>
      <w:r w:rsidR="0087263E" w:rsidRPr="00A44805">
        <w:rPr>
          <w:rFonts w:ascii="Times New Roman" w:hAnsi="Times New Roman" w:cs="Times New Roman"/>
          <w:iCs/>
          <w:sz w:val="24"/>
          <w:szCs w:val="24"/>
        </w:rPr>
        <w:t>.</w:t>
      </w:r>
    </w:p>
    <w:p w:rsidR="006A4482" w:rsidRPr="00A44805" w:rsidRDefault="006A4482" w:rsidP="008E0881">
      <w:pPr>
        <w:pStyle w:val="BodyTextIndent"/>
        <w:spacing w:after="0"/>
        <w:ind w:left="0"/>
        <w:contextualSpacing/>
        <w:rPr>
          <w:iCs/>
        </w:rPr>
      </w:pPr>
    </w:p>
    <w:p w:rsidR="00380519" w:rsidRPr="00A44805" w:rsidRDefault="00380519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6A4482" w:rsidP="00A160C7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44805">
        <w:rPr>
          <w:rFonts w:ascii="Times New Roman" w:hAnsi="Times New Roman" w:cs="Times New Roman"/>
          <w:b/>
          <w:sz w:val="24"/>
          <w:szCs w:val="24"/>
        </w:rPr>
        <w:t xml:space="preserve">11.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Кодама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группава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явондовихть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ёфксне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содержания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коряс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8E0881" w:rsidRPr="00A44805">
        <w:rPr>
          <w:rFonts w:ascii="Times New Roman" w:hAnsi="Times New Roman" w:cs="Times New Roman"/>
          <w:i/>
          <w:sz w:val="24"/>
          <w:szCs w:val="24"/>
        </w:rPr>
        <w:t xml:space="preserve">(3 </w:t>
      </w:r>
      <w:proofErr w:type="spellStart"/>
      <w:r w:rsidR="008E0881" w:rsidRPr="00A44805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766BD3" w:rsidRPr="00A44805" w:rsidRDefault="00766BD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60C7" w:rsidRPr="00A44805" w:rsidRDefault="006A4482" w:rsidP="00A160C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Кие </w:t>
      </w:r>
      <w:proofErr w:type="spellStart"/>
      <w:r w:rsidR="00A160C7" w:rsidRPr="00A44805">
        <w:rPr>
          <w:rFonts w:ascii="Times New Roman" w:hAnsi="Times New Roman" w:cs="Times New Roman"/>
          <w:b/>
          <w:sz w:val="24"/>
          <w:szCs w:val="24"/>
        </w:rPr>
        <w:t>сёрмадозе</w:t>
      </w:r>
      <w:proofErr w:type="spellEnd"/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 Мордовия </w:t>
      </w:r>
      <w:proofErr w:type="spellStart"/>
      <w:proofErr w:type="gramStart"/>
      <w:r w:rsidR="00A160C7" w:rsidRPr="00A44805">
        <w:rPr>
          <w:rFonts w:ascii="Times New Roman" w:hAnsi="Times New Roman" w:cs="Times New Roman"/>
          <w:b/>
          <w:sz w:val="24"/>
          <w:szCs w:val="24"/>
        </w:rPr>
        <w:t>Республикань</w:t>
      </w:r>
      <w:proofErr w:type="spellEnd"/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160C7" w:rsidRPr="00A44805">
        <w:rPr>
          <w:rFonts w:ascii="Times New Roman" w:hAnsi="Times New Roman" w:cs="Times New Roman"/>
          <w:b/>
          <w:sz w:val="24"/>
          <w:szCs w:val="24"/>
        </w:rPr>
        <w:t>гимнать</w:t>
      </w:r>
      <w:proofErr w:type="spellEnd"/>
      <w:proofErr w:type="gramEnd"/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160C7" w:rsidRPr="00A44805">
        <w:rPr>
          <w:rFonts w:ascii="Times New Roman" w:hAnsi="Times New Roman" w:cs="Times New Roman"/>
          <w:b/>
          <w:sz w:val="24"/>
          <w:szCs w:val="24"/>
        </w:rPr>
        <w:t>валонзон</w:t>
      </w:r>
      <w:proofErr w:type="spellEnd"/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 и ладясь </w:t>
      </w:r>
      <w:proofErr w:type="spellStart"/>
      <w:r w:rsidR="00A160C7" w:rsidRPr="00A44805">
        <w:rPr>
          <w:rFonts w:ascii="Times New Roman" w:hAnsi="Times New Roman" w:cs="Times New Roman"/>
          <w:b/>
          <w:sz w:val="24"/>
          <w:szCs w:val="24"/>
        </w:rPr>
        <w:t>тейнза</w:t>
      </w:r>
      <w:proofErr w:type="spellEnd"/>
      <w:r w:rsidR="00A160C7" w:rsidRPr="00A44805">
        <w:rPr>
          <w:rFonts w:ascii="Times New Roman" w:hAnsi="Times New Roman" w:cs="Times New Roman"/>
          <w:b/>
          <w:sz w:val="24"/>
          <w:szCs w:val="24"/>
        </w:rPr>
        <w:t xml:space="preserve"> музыка?</w:t>
      </w:r>
    </w:p>
    <w:p w:rsidR="00A160C7" w:rsidRPr="00A44805" w:rsidRDefault="00A160C7" w:rsidP="00A160C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(</w:t>
      </w:r>
      <w:r w:rsidR="0087263E" w:rsidRPr="00A44805">
        <w:rPr>
          <w:rFonts w:ascii="Times New Roman" w:hAnsi="Times New Roman" w:cs="Times New Roman"/>
          <w:sz w:val="24"/>
          <w:szCs w:val="24"/>
        </w:rPr>
        <w:t>4</w:t>
      </w:r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>)</w:t>
      </w:r>
    </w:p>
    <w:p w:rsidR="00CA3232" w:rsidRPr="00A44805" w:rsidRDefault="00CA3232" w:rsidP="00A160C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AB2C8A" w:rsidP="008E088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44805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Лемдесть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произведениять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и сонь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авторонц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геройхнень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коряс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E0881" w:rsidRPr="00A44805">
        <w:rPr>
          <w:rFonts w:ascii="Times New Roman" w:hAnsi="Times New Roman" w:cs="Times New Roman"/>
          <w:i/>
          <w:sz w:val="24"/>
          <w:szCs w:val="24"/>
        </w:rPr>
        <w:t xml:space="preserve">(10 </w:t>
      </w:r>
      <w:proofErr w:type="spellStart"/>
      <w:r w:rsidR="008E0881" w:rsidRPr="00A44805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0881" w:rsidRPr="00A44805">
        <w:rPr>
          <w:rFonts w:ascii="Times New Roman" w:hAnsi="Times New Roman" w:cs="Times New Roman"/>
          <w:i/>
          <w:sz w:val="24"/>
          <w:szCs w:val="24"/>
        </w:rPr>
        <w:t>)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Варда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Витова,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Вежаля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>.</w:t>
      </w:r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Уняша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Пичай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Дурбай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>.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3) Даря баба, Архип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атя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Дрогин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Архип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Дёбай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Миколь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Маря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Палька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Лапшов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5) </w:t>
      </w:r>
      <w:r w:rsidR="0087263E" w:rsidRPr="00A44805">
        <w:rPr>
          <w:rFonts w:ascii="Times New Roman" w:hAnsi="Times New Roman" w:cs="Times New Roman"/>
          <w:sz w:val="24"/>
          <w:szCs w:val="24"/>
        </w:rPr>
        <w:t xml:space="preserve">Тимофей Иванович, Кеша,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щятяц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263E" w:rsidRPr="00A44805">
        <w:rPr>
          <w:rFonts w:ascii="Times New Roman" w:hAnsi="Times New Roman" w:cs="Times New Roman"/>
          <w:sz w:val="24"/>
          <w:szCs w:val="24"/>
        </w:rPr>
        <w:t>Гришкась</w:t>
      </w:r>
      <w:proofErr w:type="spellEnd"/>
      <w:r w:rsidR="0087263E" w:rsidRPr="00A44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665F7B" w:rsidP="008E088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44805">
        <w:rPr>
          <w:rFonts w:ascii="Times New Roman" w:hAnsi="Times New Roman" w:cs="Times New Roman"/>
          <w:b/>
          <w:sz w:val="24"/>
          <w:szCs w:val="24"/>
        </w:rPr>
        <w:t xml:space="preserve">14.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Содасть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произведениять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авторонц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и лиси Мордовия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Республикать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881" w:rsidRPr="00A44805">
        <w:rPr>
          <w:rFonts w:ascii="Times New Roman" w:hAnsi="Times New Roman" w:cs="Times New Roman"/>
          <w:b/>
          <w:sz w:val="24"/>
          <w:szCs w:val="24"/>
        </w:rPr>
        <w:t>столицац</w:t>
      </w:r>
      <w:proofErr w:type="spellEnd"/>
      <w:r w:rsidR="008E0881" w:rsidRPr="00A44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44805">
        <w:rPr>
          <w:rFonts w:ascii="Times New Roman" w:hAnsi="Times New Roman" w:cs="Times New Roman"/>
          <w:i/>
          <w:sz w:val="24"/>
          <w:szCs w:val="24"/>
        </w:rPr>
        <w:t xml:space="preserve">(16 </w:t>
      </w:r>
      <w:proofErr w:type="spellStart"/>
      <w:r w:rsidRPr="00A44805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A44805">
        <w:rPr>
          <w:rFonts w:ascii="Times New Roman" w:hAnsi="Times New Roman" w:cs="Times New Roman"/>
          <w:i/>
          <w:sz w:val="24"/>
          <w:szCs w:val="24"/>
        </w:rPr>
        <w:t>)</w:t>
      </w: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44805" w:rsidRPr="00A44805" w:rsidTr="000D4F3C">
        <w:trPr>
          <w:gridBefore w:val="1"/>
          <w:wBefore w:w="970" w:type="dxa"/>
          <w:trHeight w:val="318"/>
        </w:trPr>
        <w:tc>
          <w:tcPr>
            <w:tcW w:w="971" w:type="dxa"/>
            <w:tcBorders>
              <w:lef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righ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4805" w:rsidRPr="00A44805" w:rsidTr="000D4F3C">
        <w:trPr>
          <w:gridBefore w:val="1"/>
          <w:wBefore w:w="970" w:type="dxa"/>
        </w:trPr>
        <w:tc>
          <w:tcPr>
            <w:tcW w:w="3884" w:type="dxa"/>
            <w:gridSpan w:val="4"/>
            <w:tcBorders>
              <w:left w:val="nil"/>
              <w:bottom w:val="nil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805" w:rsidRPr="00A44805" w:rsidTr="000D4F3C">
        <w:trPr>
          <w:gridBefore w:val="4"/>
          <w:wBefore w:w="3883" w:type="dxa"/>
        </w:trPr>
        <w:tc>
          <w:tcPr>
            <w:tcW w:w="971" w:type="dxa"/>
            <w:tcBorders>
              <w:right w:val="thinThickSmallGap" w:sz="24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righ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805" w:rsidRPr="00A44805" w:rsidTr="000D4F3C">
        <w:tc>
          <w:tcPr>
            <w:tcW w:w="970" w:type="dxa"/>
            <w:vMerge w:val="restart"/>
            <w:tcBorders>
              <w:top w:val="nil"/>
              <w:left w:val="nil"/>
              <w:righ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thinThickSmallGap" w:sz="24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805" w:rsidRPr="00A44805" w:rsidTr="000D4F3C">
        <w:tc>
          <w:tcPr>
            <w:tcW w:w="970" w:type="dxa"/>
            <w:vMerge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outset" w:sz="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righ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805" w:rsidRPr="00A44805" w:rsidTr="000D4F3C">
        <w:tc>
          <w:tcPr>
            <w:tcW w:w="2912" w:type="dxa"/>
            <w:gridSpan w:val="3"/>
            <w:tcBorders>
              <w:top w:val="nil"/>
              <w:lef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881" w:rsidRPr="00A44805" w:rsidTr="000D4F3C">
        <w:tc>
          <w:tcPr>
            <w:tcW w:w="970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3"/>
            <w:tcBorders>
              <w:bottom w:val="nil"/>
              <w:right w:val="nil"/>
            </w:tcBorders>
          </w:tcPr>
          <w:p w:rsidR="008E0881" w:rsidRPr="00A44805" w:rsidRDefault="008E0881" w:rsidP="000D4F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1) «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Пичай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ёфксть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2) «Надя»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3) «Алёшка»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повестть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4) «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Тядязень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пильксонза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5) «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Сёрмав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катоня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>6) «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Аляка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лефкс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8E0881" w:rsidRPr="00A44805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805">
        <w:rPr>
          <w:rFonts w:ascii="Times New Roman" w:hAnsi="Times New Roman" w:cs="Times New Roman"/>
          <w:sz w:val="24"/>
          <w:szCs w:val="24"/>
        </w:rPr>
        <w:t xml:space="preserve">7) «Ёжу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келаськя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пьесать</w:t>
      </w:r>
      <w:proofErr w:type="spellEnd"/>
      <w:r w:rsidRPr="00A44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805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D7486F" w:rsidRPr="00A44805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D7486F" w:rsidRPr="00A44805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9784A"/>
    <w:rsid w:val="00152D8B"/>
    <w:rsid w:val="00157D5E"/>
    <w:rsid w:val="001F7126"/>
    <w:rsid w:val="00280C34"/>
    <w:rsid w:val="002E5FA4"/>
    <w:rsid w:val="00357761"/>
    <w:rsid w:val="00373D55"/>
    <w:rsid w:val="00380519"/>
    <w:rsid w:val="003C5E6E"/>
    <w:rsid w:val="003D6D7B"/>
    <w:rsid w:val="00500473"/>
    <w:rsid w:val="0057117F"/>
    <w:rsid w:val="005A7836"/>
    <w:rsid w:val="00665F7B"/>
    <w:rsid w:val="006A4482"/>
    <w:rsid w:val="006D2C3D"/>
    <w:rsid w:val="00710FCB"/>
    <w:rsid w:val="0072509D"/>
    <w:rsid w:val="00766BD3"/>
    <w:rsid w:val="007A56CD"/>
    <w:rsid w:val="007C46A9"/>
    <w:rsid w:val="00844FB9"/>
    <w:rsid w:val="0087263E"/>
    <w:rsid w:val="008E0881"/>
    <w:rsid w:val="008E74D2"/>
    <w:rsid w:val="008F0929"/>
    <w:rsid w:val="009561D6"/>
    <w:rsid w:val="00A160C7"/>
    <w:rsid w:val="00A44805"/>
    <w:rsid w:val="00A622DB"/>
    <w:rsid w:val="00AB2C8A"/>
    <w:rsid w:val="00B467D4"/>
    <w:rsid w:val="00BA5347"/>
    <w:rsid w:val="00C95544"/>
    <w:rsid w:val="00CA3232"/>
    <w:rsid w:val="00D7486F"/>
    <w:rsid w:val="00ED02F3"/>
    <w:rsid w:val="00F43B02"/>
    <w:rsid w:val="00F569D9"/>
    <w:rsid w:val="00F93FF4"/>
    <w:rsid w:val="00F97CE7"/>
    <w:rsid w:val="00FC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AA378-40A5-4774-BA62-CD843C6B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72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21</cp:revision>
  <dcterms:created xsi:type="dcterms:W3CDTF">2017-10-15T10:14:00Z</dcterms:created>
  <dcterms:modified xsi:type="dcterms:W3CDTF">2020-10-11T11:11:00Z</dcterms:modified>
</cp:coreProperties>
</file>